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5.</w:t>
      </w:r>
      <w:r>
        <w:rPr>
          <w:rFonts w:hint="eastAsia" w:ascii="宋体" w:hAnsi="宋体"/>
          <w:color w:val="000000"/>
          <w:spacing w:val="-6"/>
          <w:sz w:val="28"/>
          <w:szCs w:val="28"/>
        </w:rPr>
        <w:t>“国培计划（</w:t>
      </w:r>
      <w:r>
        <w:rPr>
          <w:rFonts w:ascii="宋体" w:hAnsi="宋体"/>
          <w:color w:val="000000"/>
          <w:spacing w:val="-6"/>
          <w:sz w:val="28"/>
          <w:szCs w:val="28"/>
        </w:rPr>
        <w:t>2016</w:t>
      </w:r>
      <w:r>
        <w:rPr>
          <w:rFonts w:hint="eastAsia" w:ascii="宋体" w:hAnsi="宋体"/>
          <w:color w:val="000000"/>
          <w:spacing w:val="-6"/>
          <w:sz w:val="28"/>
          <w:szCs w:val="28"/>
        </w:rPr>
        <w:t>）”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pacing w:val="-6"/>
          <w:sz w:val="28"/>
          <w:szCs w:val="28"/>
        </w:rPr>
        <w:t>—</w:t>
      </w:r>
      <w:r>
        <w:rPr>
          <w:rFonts w:hint="eastAsia" w:ascii="宋体" w:hAnsi="宋体"/>
          <w:bCs/>
          <w:color w:val="000000"/>
          <w:sz w:val="28"/>
          <w:szCs w:val="28"/>
        </w:rPr>
        <w:t>河北省</w:t>
      </w:r>
      <w:r>
        <w:rPr>
          <w:rFonts w:hint="eastAsia" w:ascii="宋体" w:hAnsi="宋体"/>
          <w:color w:val="000000"/>
          <w:sz w:val="28"/>
          <w:szCs w:val="28"/>
        </w:rPr>
        <w:t>乡村教师培训项目授课教师备案表</w:t>
      </w:r>
    </w:p>
    <w:p>
      <w:pPr>
        <w:pStyle w:val="4"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培训院校　　　　　　　　培训项目　　　　　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学科　　　　　　　　　　　　</w:t>
      </w:r>
    </w:p>
    <w:tbl>
      <w:tblPr>
        <w:tblStyle w:val="3"/>
        <w:tblW w:w="131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22"/>
        <w:gridCol w:w="1201"/>
        <w:gridCol w:w="962"/>
        <w:gridCol w:w="961"/>
        <w:gridCol w:w="3114"/>
        <w:gridCol w:w="198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　名</w:t>
            </w:r>
          </w:p>
        </w:tc>
        <w:tc>
          <w:tcPr>
            <w:tcW w:w="72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　称</w:t>
            </w:r>
          </w:p>
        </w:tc>
        <w:tc>
          <w:tcPr>
            <w:tcW w:w="96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9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11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98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是否外请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14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14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14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14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61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14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0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ind w:left="31680" w:leftChars="105" w:hangingChars="600" w:firstLine="31680"/>
        <w:jc w:val="center"/>
        <w:rPr>
          <w:rFonts w:ascii="宋体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97E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2016-08-02T01:36:38Z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